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left"/>
        <w:rPr>
          <w:rFonts w:ascii="宋体"/>
          <w:kern w:val="0"/>
          <w:sz w:val="28"/>
          <w:szCs w:val="28"/>
        </w:rPr>
      </w:pPr>
    </w:p>
    <w:p>
      <w:pPr>
        <w:spacing w:before="100" w:beforeAutospacing="1" w:after="100" w:afterAutospacing="1"/>
        <w:jc w:val="left"/>
        <w:rPr>
          <w:rFonts w:ascii="宋体"/>
          <w:kern w:val="0"/>
          <w:sz w:val="28"/>
          <w:szCs w:val="28"/>
        </w:rPr>
      </w:pPr>
    </w:p>
    <w:p>
      <w:pPr>
        <w:snapToGrid w:val="0"/>
        <w:jc w:val="center"/>
      </w:pPr>
      <w:r>
        <w:rPr>
          <w:rFonts w:hint="eastAsia"/>
        </w:rPr>
        <w:drawing>
          <wp:inline distT="0" distB="0" distL="0" distR="0">
            <wp:extent cx="980440" cy="1068705"/>
            <wp:effectExtent l="0" t="0" r="0" b="0"/>
            <wp:docPr id="2" name="图片 2" descr="吉林师范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吉林师范大学标志"/>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80440" cy="1068705"/>
                    </a:xfrm>
                    <a:prstGeom prst="rect">
                      <a:avLst/>
                    </a:prstGeom>
                    <a:noFill/>
                    <a:ln>
                      <a:noFill/>
                    </a:ln>
                  </pic:spPr>
                </pic:pic>
              </a:graphicData>
            </a:graphic>
          </wp:inline>
        </w:drawing>
      </w: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吉</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林</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师</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范</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大</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学</w:t>
      </w: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高等教育自学考试毕业论文（设计）</w:t>
      </w:r>
    </w:p>
    <w:p>
      <w:pPr>
        <w:snapToGrid w:val="0"/>
        <w:spacing w:line="560" w:lineRule="exact"/>
      </w:pPr>
    </w:p>
    <w:p>
      <w:pPr>
        <w:snapToGrid w:val="0"/>
        <w:spacing w:line="560" w:lineRule="exact"/>
        <w:ind w:firstLine="643" w:firstLineChars="200"/>
        <w:rPr>
          <w:rFonts w:ascii="黑体" w:eastAsia="黑体"/>
          <w:b/>
          <w:bCs/>
          <w:sz w:val="32"/>
          <w:szCs w:val="32"/>
        </w:rPr>
      </w:pPr>
    </w:p>
    <w:p>
      <w:pPr>
        <w:snapToGrid w:val="0"/>
        <w:spacing w:line="560" w:lineRule="exact"/>
        <w:ind w:firstLine="643" w:firstLineChars="200"/>
        <w:rPr>
          <w:rFonts w:ascii="黑体" w:eastAsia="黑体"/>
          <w:b/>
          <w:bCs/>
          <w:sz w:val="32"/>
          <w:szCs w:val="32"/>
        </w:rPr>
      </w:pPr>
    </w:p>
    <w:p>
      <w:pPr>
        <w:snapToGrid w:val="0"/>
        <w:spacing w:line="560" w:lineRule="exact"/>
        <w:ind w:firstLine="640" w:firstLineChars="200"/>
        <w:rPr>
          <w:rFonts w:ascii="黑体" w:eastAsia="黑体" w:cs="黑体"/>
          <w:sz w:val="32"/>
          <w:szCs w:val="32"/>
        </w:rPr>
      </w:pPr>
      <w:r>
        <w:rPr>
          <w:rFonts w:hint="eastAsia" w:ascii="黑体" w:eastAsia="黑体" w:cs="黑体"/>
          <w:sz w:val="32"/>
          <w:szCs w:val="32"/>
        </w:rPr>
        <w:t xml:space="preserve">论文题目： </w:t>
      </w:r>
      <w:r>
        <w:rPr>
          <w:rFonts w:ascii="黑体" w:eastAsia="黑体" w:cs="黑体"/>
          <w:sz w:val="32"/>
          <w:szCs w:val="32"/>
        </w:rPr>
        <w:t>____________________________________</w:t>
      </w:r>
    </w:p>
    <w:p>
      <w:pPr>
        <w:snapToGrid w:val="0"/>
        <w:spacing w:line="560" w:lineRule="exact"/>
        <w:ind w:firstLine="643" w:firstLineChars="200"/>
        <w:rPr>
          <w:rFonts w:ascii="黑体" w:eastAsia="黑体"/>
          <w:b/>
          <w:bCs/>
          <w:sz w:val="32"/>
          <w:szCs w:val="32"/>
        </w:rPr>
      </w:pPr>
    </w:p>
    <w:p>
      <w:pPr>
        <w:snapToGrid w:val="0"/>
        <w:spacing w:line="560" w:lineRule="exact"/>
        <w:ind w:firstLine="2400" w:firstLineChars="750"/>
        <w:rPr>
          <w:rFonts w:ascii="黑体" w:eastAsia="黑体"/>
          <w:b/>
          <w:bCs/>
          <w:sz w:val="32"/>
          <w:szCs w:val="32"/>
        </w:rPr>
      </w:pPr>
      <w:r>
        <w:rPr>
          <w:rFonts w:ascii="黑体" w:eastAsia="黑体" w:cs="黑体"/>
          <w:sz w:val="32"/>
          <w:szCs w:val="32"/>
        </w:rPr>
        <w:t>____________________________________</w:t>
      </w:r>
    </w:p>
    <w:p>
      <w:pPr>
        <w:snapToGrid w:val="0"/>
        <w:spacing w:line="560" w:lineRule="exact"/>
        <w:ind w:firstLine="640" w:firstLineChars="200"/>
        <w:rPr>
          <w:rFonts w:ascii="黑体" w:eastAsia="黑体"/>
          <w:sz w:val="32"/>
          <w:szCs w:val="32"/>
        </w:rPr>
      </w:pPr>
    </w:p>
    <w:p>
      <w:pPr>
        <w:snapToGrid w:val="0"/>
        <w:spacing w:line="680" w:lineRule="exact"/>
        <w:ind w:firstLine="560" w:firstLineChars="200"/>
        <w:rPr>
          <w:rFonts w:ascii="黑体" w:eastAsia="黑体"/>
          <w:sz w:val="28"/>
          <w:szCs w:val="28"/>
        </w:rPr>
      </w:pPr>
      <w:r>
        <w:rPr>
          <w:rFonts w:hint="eastAsia" w:ascii="黑体" w:eastAsia="黑体" w:cs="黑体"/>
          <w:sz w:val="28"/>
          <w:szCs w:val="28"/>
        </w:rPr>
        <w:t>专</w:t>
      </w:r>
      <w:r>
        <w:rPr>
          <w:rFonts w:ascii="黑体" w:eastAsia="黑体" w:cs="黑体"/>
          <w:sz w:val="28"/>
          <w:szCs w:val="28"/>
        </w:rPr>
        <w:t xml:space="preserve">       </w:t>
      </w:r>
      <w:r>
        <w:rPr>
          <w:rFonts w:hint="eastAsia" w:ascii="黑体" w:eastAsia="黑体" w:cs="黑体"/>
          <w:sz w:val="28"/>
          <w:szCs w:val="28"/>
        </w:rPr>
        <w:t>业：</w:t>
      </w:r>
      <w:r>
        <w:rPr>
          <w:rFonts w:ascii="黑体" w:eastAsia="黑体" w:cs="黑体"/>
          <w:sz w:val="28"/>
          <w:szCs w:val="28"/>
          <w:u w:val="single"/>
        </w:rPr>
        <w:t xml:space="preserve">                                     </w:t>
      </w:r>
      <w:r>
        <w:rPr>
          <w:rFonts w:hint="eastAsia" w:ascii="黑体" w:eastAsia="黑体" w:cs="黑体"/>
          <w:sz w:val="28"/>
          <w:szCs w:val="28"/>
          <w:u w:val="single"/>
        </w:rPr>
        <w:t xml:space="preserve"> </w:t>
      </w:r>
      <w:r>
        <w:rPr>
          <w:rFonts w:ascii="黑体" w:eastAsia="黑体" w:cs="黑体"/>
          <w:sz w:val="28"/>
          <w:szCs w:val="28"/>
          <w:u w:val="single"/>
        </w:rPr>
        <w:t xml:space="preserve">    </w:t>
      </w:r>
    </w:p>
    <w:p>
      <w:pPr>
        <w:snapToGrid w:val="0"/>
        <w:spacing w:line="680" w:lineRule="exact"/>
        <w:ind w:firstLine="560" w:firstLineChars="200"/>
        <w:rPr>
          <w:rFonts w:ascii="黑体" w:eastAsia="黑体" w:cs="黑体"/>
          <w:sz w:val="28"/>
          <w:szCs w:val="28"/>
          <w:u w:val="single"/>
        </w:rPr>
      </w:pPr>
      <w:r>
        <w:rPr>
          <w:rFonts w:hint="eastAsia" w:ascii="黑体" w:eastAsia="黑体" w:cs="黑体"/>
          <w:sz w:val="28"/>
          <w:szCs w:val="28"/>
        </w:rPr>
        <w:t>姓</w:t>
      </w:r>
      <w:r>
        <w:rPr>
          <w:rFonts w:ascii="黑体" w:eastAsia="黑体" w:cs="黑体"/>
          <w:sz w:val="28"/>
          <w:szCs w:val="28"/>
        </w:rPr>
        <w:t xml:space="preserve">       </w:t>
      </w:r>
      <w:r>
        <w:rPr>
          <w:rFonts w:hint="eastAsia" w:ascii="黑体" w:eastAsia="黑体" w:cs="黑体"/>
          <w:sz w:val="28"/>
          <w:szCs w:val="28"/>
        </w:rPr>
        <w:t>名：</w:t>
      </w:r>
      <w:r>
        <w:rPr>
          <w:rFonts w:ascii="黑体" w:eastAsia="黑体" w:cs="黑体"/>
          <w:sz w:val="28"/>
          <w:szCs w:val="28"/>
          <w:u w:val="single"/>
        </w:rPr>
        <w:t xml:space="preserve">                                     </w:t>
      </w:r>
      <w:r>
        <w:rPr>
          <w:rFonts w:hint="eastAsia" w:ascii="黑体" w:eastAsia="黑体" w:cs="黑体"/>
          <w:sz w:val="28"/>
          <w:szCs w:val="28"/>
          <w:u w:val="single"/>
        </w:rPr>
        <w:t xml:space="preserve"> </w:t>
      </w:r>
      <w:r>
        <w:rPr>
          <w:rFonts w:ascii="黑体" w:eastAsia="黑体" w:cs="黑体"/>
          <w:sz w:val="28"/>
          <w:szCs w:val="28"/>
          <w:u w:val="single"/>
        </w:rPr>
        <w:t xml:space="preserve">    </w:t>
      </w:r>
    </w:p>
    <w:p>
      <w:pPr>
        <w:snapToGrid w:val="0"/>
        <w:spacing w:line="680" w:lineRule="exact"/>
        <w:ind w:firstLine="560" w:firstLineChars="200"/>
        <w:rPr>
          <w:rFonts w:ascii="黑体" w:eastAsia="黑体"/>
          <w:sz w:val="28"/>
          <w:szCs w:val="28"/>
        </w:rPr>
      </w:pPr>
      <w:r>
        <w:rPr>
          <w:rFonts w:hint="eastAsia" w:ascii="黑体" w:eastAsia="黑体" w:cs="黑体"/>
          <w:sz w:val="28"/>
          <w:szCs w:val="28"/>
        </w:rPr>
        <w:t>谁 考 证 号：</w:t>
      </w:r>
      <w:r>
        <w:rPr>
          <w:rFonts w:ascii="黑体" w:eastAsia="黑体" w:cs="黑体"/>
          <w:sz w:val="28"/>
          <w:szCs w:val="28"/>
          <w:u w:val="single"/>
        </w:rPr>
        <w:t xml:space="preserve">                                    </w:t>
      </w:r>
      <w:r>
        <w:rPr>
          <w:rFonts w:hint="eastAsia" w:ascii="黑体" w:eastAsia="黑体" w:cs="黑体"/>
          <w:sz w:val="28"/>
          <w:szCs w:val="28"/>
          <w:u w:val="single"/>
        </w:rPr>
        <w:t xml:space="preserve"> </w:t>
      </w:r>
      <w:r>
        <w:rPr>
          <w:rFonts w:ascii="黑体" w:eastAsia="黑体" w:cs="黑体"/>
          <w:sz w:val="28"/>
          <w:szCs w:val="28"/>
          <w:u w:val="single"/>
        </w:rPr>
        <w:t xml:space="preserve">     </w:t>
      </w:r>
    </w:p>
    <w:p>
      <w:pPr>
        <w:snapToGrid w:val="0"/>
        <w:spacing w:line="680" w:lineRule="exact"/>
        <w:ind w:firstLine="560" w:firstLineChars="200"/>
        <w:rPr>
          <w:rFonts w:ascii="黑体" w:eastAsia="黑体" w:cs="黑体"/>
          <w:sz w:val="28"/>
          <w:szCs w:val="28"/>
          <w:u w:val="single"/>
        </w:rPr>
      </w:pPr>
      <w:r>
        <w:rPr>
          <w:rFonts w:hint="eastAsia" w:ascii="黑体" w:eastAsia="黑体" w:cs="黑体"/>
          <w:sz w:val="28"/>
          <w:szCs w:val="28"/>
        </w:rPr>
        <w:t>指</w:t>
      </w:r>
      <w:r>
        <w:rPr>
          <w:rFonts w:ascii="黑体" w:eastAsia="黑体" w:cs="黑体"/>
          <w:sz w:val="28"/>
          <w:szCs w:val="28"/>
        </w:rPr>
        <w:t xml:space="preserve"> </w:t>
      </w:r>
      <w:r>
        <w:rPr>
          <w:rFonts w:hint="eastAsia" w:ascii="黑体" w:eastAsia="黑体" w:cs="黑体"/>
          <w:sz w:val="28"/>
          <w:szCs w:val="28"/>
        </w:rPr>
        <w:t>导</w:t>
      </w:r>
      <w:r>
        <w:rPr>
          <w:rFonts w:ascii="黑体" w:eastAsia="黑体" w:cs="黑体"/>
          <w:sz w:val="28"/>
          <w:szCs w:val="28"/>
        </w:rPr>
        <w:t xml:space="preserve"> </w:t>
      </w:r>
      <w:r>
        <w:rPr>
          <w:rFonts w:hint="eastAsia" w:ascii="黑体" w:eastAsia="黑体" w:cs="黑体"/>
          <w:sz w:val="28"/>
          <w:szCs w:val="28"/>
        </w:rPr>
        <w:t>教</w:t>
      </w:r>
      <w:r>
        <w:rPr>
          <w:rFonts w:ascii="黑体" w:eastAsia="黑体" w:cs="黑体"/>
          <w:sz w:val="28"/>
          <w:szCs w:val="28"/>
        </w:rPr>
        <w:t xml:space="preserve"> </w:t>
      </w:r>
      <w:r>
        <w:rPr>
          <w:rFonts w:hint="eastAsia" w:ascii="黑体" w:eastAsia="黑体" w:cs="黑体"/>
          <w:sz w:val="28"/>
          <w:szCs w:val="28"/>
        </w:rPr>
        <w:t>师：</w:t>
      </w:r>
      <w:r>
        <w:rPr>
          <w:rFonts w:ascii="黑体" w:eastAsia="黑体" w:cs="黑体"/>
          <w:sz w:val="28"/>
          <w:szCs w:val="28"/>
          <w:u w:val="single"/>
        </w:rPr>
        <w:t xml:space="preserve">                                    </w:t>
      </w:r>
      <w:r>
        <w:rPr>
          <w:rFonts w:hint="eastAsia" w:ascii="黑体" w:eastAsia="黑体" w:cs="黑体"/>
          <w:sz w:val="28"/>
          <w:szCs w:val="28"/>
          <w:u w:val="single"/>
        </w:rPr>
        <w:t xml:space="preserve"> </w:t>
      </w:r>
      <w:r>
        <w:rPr>
          <w:rFonts w:ascii="黑体" w:eastAsia="黑体" w:cs="黑体"/>
          <w:sz w:val="28"/>
          <w:szCs w:val="28"/>
          <w:u w:val="single"/>
        </w:rPr>
        <w:t xml:space="preserve">     </w:t>
      </w:r>
    </w:p>
    <w:p>
      <w:pPr>
        <w:snapToGrid w:val="0"/>
        <w:spacing w:line="680" w:lineRule="exact"/>
        <w:ind w:firstLine="560" w:firstLineChars="200"/>
        <w:rPr>
          <w:rFonts w:ascii="黑体" w:eastAsia="黑体"/>
          <w:sz w:val="28"/>
          <w:szCs w:val="28"/>
        </w:rPr>
      </w:pPr>
      <w:r>
        <w:rPr>
          <w:rFonts w:hint="eastAsia" w:ascii="黑体" w:eastAsia="黑体" w:cs="黑体"/>
          <w:sz w:val="28"/>
          <w:szCs w:val="28"/>
        </w:rPr>
        <w:t>联 系 电 话：</w:t>
      </w:r>
      <w:r>
        <w:rPr>
          <w:rFonts w:ascii="黑体" w:eastAsia="黑体" w:cs="黑体"/>
          <w:sz w:val="28"/>
          <w:szCs w:val="28"/>
          <w:u w:val="single"/>
        </w:rPr>
        <w:t xml:space="preserve">                                    </w:t>
      </w:r>
      <w:r>
        <w:rPr>
          <w:rFonts w:hint="eastAsia" w:ascii="黑体" w:eastAsia="黑体" w:cs="黑体"/>
          <w:sz w:val="28"/>
          <w:szCs w:val="28"/>
          <w:u w:val="single"/>
        </w:rPr>
        <w:t xml:space="preserve"> </w:t>
      </w:r>
      <w:r>
        <w:rPr>
          <w:rFonts w:ascii="黑体" w:eastAsia="黑体" w:cs="黑体"/>
          <w:sz w:val="28"/>
          <w:szCs w:val="28"/>
          <w:u w:val="single"/>
        </w:rPr>
        <w:t xml:space="preserve">     </w:t>
      </w:r>
    </w:p>
    <w:p>
      <w:pPr>
        <w:snapToGrid w:val="0"/>
        <w:spacing w:line="680" w:lineRule="exact"/>
        <w:ind w:firstLine="560" w:firstLineChars="200"/>
        <w:rPr>
          <w:rFonts w:ascii="黑体" w:eastAsia="黑体"/>
          <w:sz w:val="28"/>
          <w:szCs w:val="28"/>
        </w:rPr>
      </w:pPr>
      <w:r>
        <w:rPr>
          <w:rFonts w:hint="eastAsia" w:ascii="黑体" w:eastAsia="黑体" w:cs="黑体"/>
          <w:sz w:val="28"/>
          <w:szCs w:val="28"/>
        </w:rPr>
        <w:t>所在市州县 ：</w:t>
      </w:r>
      <w:r>
        <w:rPr>
          <w:rFonts w:ascii="黑体" w:eastAsia="黑体" w:cs="黑体"/>
          <w:sz w:val="28"/>
          <w:szCs w:val="28"/>
          <w:u w:val="single"/>
        </w:rPr>
        <w:t xml:space="preserve">                                    </w:t>
      </w:r>
      <w:r>
        <w:rPr>
          <w:rFonts w:hint="eastAsia" w:ascii="黑体" w:eastAsia="黑体" w:cs="黑体"/>
          <w:sz w:val="28"/>
          <w:szCs w:val="28"/>
          <w:u w:val="single"/>
        </w:rPr>
        <w:t xml:space="preserve"> </w:t>
      </w:r>
      <w:r>
        <w:rPr>
          <w:rFonts w:ascii="黑体" w:eastAsia="黑体" w:cs="黑体"/>
          <w:sz w:val="28"/>
          <w:szCs w:val="28"/>
          <w:u w:val="single"/>
        </w:rPr>
        <w:t xml:space="preserve">     </w:t>
      </w:r>
    </w:p>
    <w:p>
      <w:pPr>
        <w:snapToGrid w:val="0"/>
        <w:spacing w:line="680" w:lineRule="exact"/>
        <w:ind w:firstLine="560" w:firstLineChars="200"/>
        <w:rPr>
          <w:rFonts w:ascii="黑体" w:eastAsia="黑体" w:cs="黑体"/>
          <w:sz w:val="28"/>
          <w:szCs w:val="28"/>
        </w:rPr>
      </w:pPr>
      <w:r>
        <w:rPr>
          <w:rFonts w:hint="eastAsia" w:ascii="黑体" w:eastAsia="黑体" w:cs="黑体"/>
          <w:sz w:val="28"/>
          <w:szCs w:val="28"/>
        </w:rPr>
        <w:t>完</w:t>
      </w:r>
      <w:r>
        <w:rPr>
          <w:rFonts w:ascii="黑体" w:eastAsia="黑体" w:cs="黑体"/>
          <w:sz w:val="28"/>
          <w:szCs w:val="28"/>
        </w:rPr>
        <w:t xml:space="preserve"> </w:t>
      </w:r>
      <w:r>
        <w:rPr>
          <w:rFonts w:hint="eastAsia" w:ascii="黑体" w:eastAsia="黑体" w:cs="黑体"/>
          <w:sz w:val="28"/>
          <w:szCs w:val="28"/>
        </w:rPr>
        <w:t>成</w:t>
      </w:r>
      <w:r>
        <w:rPr>
          <w:rFonts w:ascii="黑体" w:eastAsia="黑体" w:cs="黑体"/>
          <w:sz w:val="28"/>
          <w:szCs w:val="28"/>
        </w:rPr>
        <w:t xml:space="preserve"> </w:t>
      </w:r>
      <w:r>
        <w:rPr>
          <w:rFonts w:hint="eastAsia" w:ascii="黑体" w:eastAsia="黑体" w:cs="黑体"/>
          <w:sz w:val="28"/>
          <w:szCs w:val="28"/>
        </w:rPr>
        <w:t>日</w:t>
      </w:r>
      <w:r>
        <w:rPr>
          <w:rFonts w:ascii="黑体" w:eastAsia="黑体" w:cs="黑体"/>
          <w:sz w:val="28"/>
          <w:szCs w:val="28"/>
        </w:rPr>
        <w:t xml:space="preserve"> </w:t>
      </w:r>
      <w:r>
        <w:rPr>
          <w:rFonts w:hint="eastAsia" w:ascii="黑体" w:eastAsia="黑体" w:cs="黑体"/>
          <w:sz w:val="28"/>
          <w:szCs w:val="28"/>
        </w:rPr>
        <w:t>期：</w:t>
      </w:r>
      <w:r>
        <w:rPr>
          <w:rFonts w:ascii="黑体" w:eastAsia="黑体" w:cs="黑体"/>
          <w:sz w:val="28"/>
          <w:szCs w:val="28"/>
          <w:u w:val="single"/>
        </w:rPr>
        <w:t xml:space="preserve">         </w:t>
      </w:r>
      <w:r>
        <w:rPr>
          <w:rFonts w:hint="eastAsia" w:ascii="黑体" w:eastAsia="黑体" w:cs="黑体"/>
          <w:sz w:val="28"/>
          <w:szCs w:val="28"/>
          <w:u w:val="single"/>
        </w:rPr>
        <w:t xml:space="preserve"> </w:t>
      </w:r>
      <w:r>
        <w:rPr>
          <w:rFonts w:ascii="黑体" w:eastAsia="黑体" w:cs="黑体"/>
          <w:sz w:val="28"/>
          <w:szCs w:val="28"/>
          <w:u w:val="single"/>
        </w:rPr>
        <w:t xml:space="preserve">    </w:t>
      </w:r>
      <w:r>
        <w:rPr>
          <w:rFonts w:hint="eastAsia" w:ascii="黑体" w:eastAsia="黑体" w:cs="黑体"/>
          <w:sz w:val="28"/>
          <w:szCs w:val="28"/>
        </w:rPr>
        <w:t>年</w:t>
      </w:r>
      <w:r>
        <w:rPr>
          <w:rFonts w:ascii="黑体" w:eastAsia="黑体" w:cs="黑体"/>
          <w:sz w:val="28"/>
          <w:szCs w:val="28"/>
          <w:u w:val="single"/>
        </w:rPr>
        <w:t xml:space="preserve">       </w:t>
      </w:r>
      <w:r>
        <w:rPr>
          <w:rFonts w:hint="eastAsia" w:ascii="黑体" w:eastAsia="黑体" w:cs="黑体"/>
          <w:sz w:val="28"/>
          <w:szCs w:val="28"/>
          <w:u w:val="single"/>
        </w:rPr>
        <w:t xml:space="preserve"> </w:t>
      </w:r>
      <w:r>
        <w:rPr>
          <w:rFonts w:ascii="黑体" w:eastAsia="黑体" w:cs="黑体"/>
          <w:sz w:val="28"/>
          <w:szCs w:val="28"/>
          <w:u w:val="single"/>
        </w:rPr>
        <w:t xml:space="preserve">    </w:t>
      </w:r>
      <w:r>
        <w:rPr>
          <w:rFonts w:hint="eastAsia" w:ascii="黑体" w:eastAsia="黑体" w:cs="黑体"/>
          <w:sz w:val="28"/>
          <w:szCs w:val="28"/>
        </w:rPr>
        <w:t>月</w:t>
      </w:r>
      <w:r>
        <w:rPr>
          <w:rFonts w:ascii="黑体" w:eastAsia="黑体" w:cs="黑体"/>
          <w:sz w:val="28"/>
          <w:szCs w:val="28"/>
          <w:u w:val="single"/>
        </w:rPr>
        <w:t xml:space="preserve">           </w:t>
      </w:r>
      <w:r>
        <w:rPr>
          <w:rFonts w:hint="eastAsia" w:ascii="黑体" w:eastAsia="黑体" w:cs="黑体"/>
          <w:sz w:val="28"/>
          <w:szCs w:val="28"/>
        </w:rPr>
        <w:t>日</w:t>
      </w:r>
    </w:p>
    <w:p>
      <w:pPr>
        <w:adjustRightInd w:val="0"/>
        <w:snapToGrid w:val="0"/>
        <w:spacing w:line="560" w:lineRule="exact"/>
        <w:rPr>
          <w:rFonts w:ascii="仿宋_GB2312" w:eastAsia="仿宋_GB2312" w:cs="Times New Roman"/>
          <w:sz w:val="32"/>
          <w:szCs w:val="32"/>
        </w:rPr>
      </w:pPr>
      <w:r>
        <w:rPr>
          <w:rFonts w:ascii="仿宋_GB2312" w:eastAsia="仿宋_GB2312" w:cs="Times New Roman"/>
          <w:sz w:val="32"/>
          <w:szCs w:val="32"/>
        </w:rPr>
        <w:br w:type="page"/>
      </w:r>
    </w:p>
    <w:p>
      <w:pPr>
        <w:adjustRightInd w:val="0"/>
        <w:snapToGrid w:val="0"/>
        <w:spacing w:line="560" w:lineRule="exact"/>
        <w:rPr>
          <w:rFonts w:ascii="仿宋_GB2312" w:eastAsia="仿宋_GB2312" w:cs="Times New Roman"/>
          <w:sz w:val="32"/>
          <w:szCs w:val="32"/>
        </w:rPr>
      </w:pPr>
    </w:p>
    <w:p>
      <w:pPr>
        <w:pStyle w:val="2"/>
        <w:rPr>
          <w:rFonts w:ascii="仿宋_GB2312" w:eastAsia="仿宋_GB2312"/>
        </w:rPr>
      </w:pPr>
    </w:p>
    <w:p>
      <w:pPr>
        <w:rPr>
          <w:rFonts w:ascii="仿宋_GB2312" w:eastAsia="仿宋_GB2312"/>
        </w:rPr>
      </w:pPr>
    </w:p>
    <w:p>
      <w:pPr>
        <w:pStyle w:val="2"/>
        <w:rPr>
          <w:rFonts w:ascii="方正小标宋简体" w:eastAsia="方正小标宋简体"/>
        </w:rPr>
      </w:pPr>
      <w:r>
        <w:rPr>
          <w:rFonts w:hint="eastAsia" w:ascii="方正小标宋简体" w:eastAsia="方正小标宋简体"/>
        </w:rPr>
        <w:t>独　创　性　声　明</w:t>
      </w:r>
    </w:p>
    <w:p>
      <w:pPr>
        <w:spacing w:line="300" w:lineRule="auto"/>
        <w:jc w:val="center"/>
        <w:rPr>
          <w:rFonts w:ascii="仿宋_GB2312" w:eastAsia="仿宋_GB2312"/>
          <w:bCs/>
          <w:sz w:val="28"/>
          <w:szCs w:val="28"/>
        </w:rPr>
      </w:pPr>
    </w:p>
    <w:p>
      <w:pPr>
        <w:pStyle w:val="7"/>
        <w:spacing w:after="0" w:line="300" w:lineRule="auto"/>
        <w:rPr>
          <w:rFonts w:ascii="仿宋_GB2312" w:hAnsi="宋体" w:eastAsia="仿宋_GB2312"/>
          <w:sz w:val="28"/>
          <w:szCs w:val="28"/>
        </w:rPr>
      </w:pPr>
      <w:r>
        <w:rPr>
          <w:rFonts w:hint="eastAsia" w:ascii="仿宋_GB2312" w:hAnsi="宋体" w:eastAsia="仿宋_GB2312"/>
          <w:sz w:val="28"/>
          <w:szCs w:val="28"/>
        </w:rPr>
        <w:t>本人对本文有以下声明：</w:t>
      </w:r>
    </w:p>
    <w:p>
      <w:pPr>
        <w:pStyle w:val="7"/>
        <w:spacing w:after="0" w:line="300" w:lineRule="auto"/>
        <w:ind w:firstLine="560" w:firstLineChars="200"/>
        <w:rPr>
          <w:rFonts w:ascii="仿宋_GB2312" w:hAnsi="宋体" w:eastAsia="仿宋_GB2312" w:cs="宋体"/>
          <w:kern w:val="0"/>
          <w:sz w:val="28"/>
          <w:szCs w:val="28"/>
          <w:lang w:val="zh-CN"/>
        </w:rPr>
      </w:pPr>
      <w:r>
        <w:rPr>
          <w:rFonts w:hint="eastAsia" w:ascii="仿宋_GB2312" w:hAnsi="宋体" w:eastAsia="仿宋_GB2312"/>
          <w:sz w:val="28"/>
          <w:szCs w:val="28"/>
        </w:rPr>
        <w:t>1.本人所呈交的论文是在指导教师指导下进行的研究工作及取得的研究成果，</w:t>
      </w:r>
      <w:r>
        <w:rPr>
          <w:rFonts w:hint="eastAsia" w:ascii="仿宋_GB2312" w:hAnsi="宋体" w:eastAsia="仿宋_GB2312" w:cs="宋体"/>
          <w:kern w:val="0"/>
          <w:sz w:val="28"/>
          <w:szCs w:val="28"/>
          <w:lang w:val="zh-CN"/>
        </w:rPr>
        <w:t>已按相关要求及时提交论文稿件，最终形成本文；</w:t>
      </w:r>
    </w:p>
    <w:p>
      <w:pPr>
        <w:pStyle w:val="7"/>
        <w:spacing w:after="0"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2.在撰写过程中</w:t>
      </w:r>
      <w:r>
        <w:rPr>
          <w:rFonts w:hint="eastAsia" w:ascii="仿宋_GB2312" w:hAnsi="宋体" w:eastAsia="仿宋_GB2312" w:cs="宋体"/>
          <w:kern w:val="0"/>
          <w:sz w:val="28"/>
          <w:szCs w:val="28"/>
          <w:lang w:val="zh-CN"/>
        </w:rPr>
        <w:t>主动与导师保持密切联系，及时接受导师的指导；</w:t>
      </w:r>
    </w:p>
    <w:p>
      <w:pPr>
        <w:pStyle w:val="7"/>
        <w:spacing w:after="0" w:line="300" w:lineRule="auto"/>
        <w:ind w:firstLine="560" w:firstLineChars="200"/>
        <w:rPr>
          <w:rFonts w:ascii="仿宋_GB2312" w:hAnsi="宋体" w:eastAsia="仿宋_GB2312"/>
          <w:sz w:val="28"/>
          <w:szCs w:val="28"/>
        </w:rPr>
      </w:pPr>
      <w:r>
        <w:rPr>
          <w:rFonts w:hint="eastAsia" w:ascii="仿宋_GB2312" w:hAnsi="宋体" w:eastAsia="仿宋_GB2312" w:cs="宋体"/>
          <w:kern w:val="0"/>
          <w:sz w:val="28"/>
          <w:szCs w:val="28"/>
          <w:lang w:val="zh-CN"/>
        </w:rPr>
        <w:t>3.本文符合相关格式要求，除</w:t>
      </w:r>
      <w:r>
        <w:rPr>
          <w:rFonts w:hint="eastAsia" w:ascii="仿宋_GB2312" w:hAnsi="宋体" w:eastAsia="仿宋_GB2312"/>
          <w:sz w:val="28"/>
          <w:szCs w:val="28"/>
        </w:rPr>
        <w:t>文中特别加以标注的地方外，论文中单篇引用他人已经发表或撰写过的研究成果不超过800字；</w:t>
      </w:r>
    </w:p>
    <w:p>
      <w:pPr>
        <w:pStyle w:val="7"/>
        <w:spacing w:after="0"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4.本文成稿过程中不存在他人代写、抄袭或和他人论文雷同的现象。</w:t>
      </w:r>
    </w:p>
    <w:p>
      <w:pPr>
        <w:pStyle w:val="7"/>
        <w:spacing w:after="0" w:line="300" w:lineRule="auto"/>
        <w:rPr>
          <w:rFonts w:ascii="仿宋_GB2312" w:hAnsi="宋体" w:eastAsia="仿宋_GB2312"/>
          <w:sz w:val="28"/>
          <w:szCs w:val="28"/>
        </w:rPr>
      </w:pPr>
    </w:p>
    <w:p>
      <w:pPr>
        <w:spacing w:line="300" w:lineRule="auto"/>
        <w:ind w:firstLine="162"/>
        <w:rPr>
          <w:rFonts w:ascii="仿宋_GB2312" w:hAnsi="宋体" w:eastAsia="仿宋_GB2312"/>
          <w:bCs/>
          <w:sz w:val="28"/>
          <w:szCs w:val="28"/>
        </w:rPr>
      </w:pPr>
      <w:r>
        <w:rPr>
          <w:rFonts w:hint="eastAsia" w:ascii="仿宋_GB2312" w:hAnsi="宋体" w:eastAsia="仿宋_GB2312"/>
          <w:bCs/>
          <w:sz w:val="28"/>
          <w:szCs w:val="28"/>
        </w:rPr>
        <w:t>论文作者签名：</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 xml:space="preserve">  </w:t>
      </w:r>
    </w:p>
    <w:p>
      <w:pPr>
        <w:spacing w:line="300" w:lineRule="auto"/>
        <w:ind w:firstLine="162"/>
        <w:rPr>
          <w:rFonts w:ascii="仿宋_GB2312" w:hAnsi="宋体" w:eastAsia="仿宋_GB2312"/>
          <w:bCs/>
          <w:sz w:val="28"/>
          <w:szCs w:val="28"/>
        </w:rPr>
      </w:pPr>
      <w:r>
        <w:rPr>
          <w:rFonts w:hint="eastAsia" w:ascii="仿宋_GB2312" w:hAnsi="宋体" w:eastAsia="仿宋_GB2312"/>
          <w:bCs/>
          <w:sz w:val="28"/>
          <w:szCs w:val="28"/>
        </w:rPr>
        <w:t>指导教师签名：</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 xml:space="preserve">  </w:t>
      </w:r>
    </w:p>
    <w:p>
      <w:pPr>
        <w:spacing w:line="300" w:lineRule="auto"/>
        <w:ind w:firstLine="162"/>
        <w:rPr>
          <w:rFonts w:ascii="仿宋_GB2312" w:hAnsi="宋体" w:eastAsia="仿宋_GB2312"/>
          <w:bCs/>
          <w:sz w:val="28"/>
          <w:szCs w:val="28"/>
        </w:rPr>
      </w:pPr>
      <w:r>
        <w:rPr>
          <w:rFonts w:hint="eastAsia" w:ascii="仿宋_GB2312" w:hAnsi="宋体" w:eastAsia="仿宋_GB2312"/>
          <w:bCs/>
          <w:sz w:val="28"/>
          <w:szCs w:val="28"/>
        </w:rPr>
        <w:t>日　　　　期：</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月</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日</w:t>
      </w:r>
    </w:p>
    <w:p>
      <w:pPr>
        <w:spacing w:line="300" w:lineRule="auto"/>
        <w:rPr>
          <w:rFonts w:ascii="仿宋_GB2312" w:hAnsi="宋体" w:eastAsia="仿宋_GB2312"/>
          <w:sz w:val="28"/>
          <w:szCs w:val="28"/>
        </w:rPr>
      </w:pPr>
    </w:p>
    <w:p>
      <w:pPr>
        <w:spacing w:line="300" w:lineRule="auto"/>
        <w:rPr>
          <w:rFonts w:ascii="仿宋_GB2312" w:hAnsi="宋体" w:eastAsia="仿宋_GB2312"/>
          <w:sz w:val="24"/>
        </w:rPr>
      </w:pPr>
    </w:p>
    <w:p>
      <w:pPr>
        <w:spacing w:line="300" w:lineRule="auto"/>
        <w:rPr>
          <w:rFonts w:hAnsi="宋体" w:eastAsia="黑体"/>
          <w:sz w:val="24"/>
        </w:rPr>
      </w:pPr>
    </w:p>
    <w:p>
      <w:pPr>
        <w:spacing w:line="300" w:lineRule="auto"/>
        <w:rPr>
          <w:rFonts w:hAnsi="宋体" w:eastAsia="黑体"/>
          <w:sz w:val="24"/>
        </w:rPr>
      </w:pPr>
    </w:p>
    <w:p>
      <w:pPr>
        <w:spacing w:line="300" w:lineRule="auto"/>
        <w:rPr>
          <w:rFonts w:hAnsi="宋体" w:eastAsia="黑体"/>
          <w:sz w:val="24"/>
        </w:rPr>
      </w:pPr>
    </w:p>
    <w:p>
      <w:pPr>
        <w:spacing w:line="300" w:lineRule="auto"/>
        <w:rPr>
          <w:rFonts w:hAnsi="宋体" w:eastAsia="黑体"/>
          <w:sz w:val="24"/>
        </w:rPr>
      </w:pPr>
    </w:p>
    <w:p>
      <w:pPr>
        <w:rPr>
          <w:rFonts w:ascii="宋体" w:hAnsi="宋体"/>
          <w:sz w:val="28"/>
          <w:szCs w:val="28"/>
        </w:rPr>
      </w:pPr>
    </w:p>
    <w:p>
      <w:pPr>
        <w:adjustRightInd w:val="0"/>
        <w:snapToGrid w:val="0"/>
        <w:spacing w:line="560" w:lineRule="exact"/>
        <w:jc w:val="center"/>
        <w:rPr>
          <w:rFonts w:hint="eastAsia"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Times New Roman"/>
          <w:sz w:val="44"/>
          <w:szCs w:val="44"/>
        </w:rPr>
      </w:pPr>
      <w:bookmarkStart w:id="0" w:name="_GoBack"/>
      <w:bookmarkEnd w:id="0"/>
      <w:r>
        <w:rPr>
          <w:rFonts w:hint="eastAsia" w:ascii="方正小标宋简体" w:hAnsi="方正小标宋简体" w:eastAsia="方正小标宋简体" w:cs="方正小标宋简体"/>
          <w:sz w:val="44"/>
          <w:szCs w:val="44"/>
        </w:rPr>
        <w:t>论文排版具体格式</w:t>
      </w:r>
    </w:p>
    <w:p>
      <w:pPr>
        <w:adjustRightInd w:val="0"/>
        <w:snapToGrid w:val="0"/>
        <w:spacing w:line="560" w:lineRule="exact"/>
        <w:jc w:val="center"/>
        <w:rPr>
          <w:rFonts w:ascii="仿宋_GB2312" w:eastAsia="仿宋_GB2312" w:cs="Times New Roman"/>
          <w:sz w:val="32"/>
          <w:szCs w:val="32"/>
        </w:rPr>
      </w:pPr>
    </w:p>
    <w:p>
      <w:pPr>
        <w:adjustRightInd w:val="0"/>
        <w:snapToGrid w:val="0"/>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论文题目：</w:t>
      </w:r>
      <w:r>
        <w:rPr>
          <w:rFonts w:hint="eastAsia" w:ascii="黑体" w:hAnsi="黑体" w:eastAsia="黑体" w:cs="黑体"/>
          <w:sz w:val="32"/>
          <w:szCs w:val="32"/>
        </w:rPr>
        <w:t>三号黑体</w:t>
      </w:r>
      <w:r>
        <w:rPr>
          <w:rFonts w:hint="eastAsia" w:ascii="仿宋_GB2312" w:eastAsia="仿宋_GB2312" w:cs="仿宋_GB2312"/>
          <w:sz w:val="32"/>
          <w:szCs w:val="32"/>
        </w:rPr>
        <w:t>；</w:t>
      </w:r>
    </w:p>
    <w:p>
      <w:pPr>
        <w:adjustRightInd w:val="0"/>
        <w:snapToGrid w:val="0"/>
        <w:spacing w:line="560" w:lineRule="exact"/>
        <w:rPr>
          <w:rFonts w:ascii="Times New Roman" w:hAnsi="Times New Roman" w:eastAsia="仿宋_GB2312" w:cs="Times New Roman"/>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中文摘要：</w:t>
      </w:r>
      <w:r>
        <w:rPr>
          <w:rFonts w:hint="eastAsia" w:ascii="黑体" w:hAnsi="黑体" w:eastAsia="黑体" w:cs="黑体"/>
          <w:sz w:val="30"/>
          <w:szCs w:val="30"/>
        </w:rPr>
        <w:t>小三号黑体</w:t>
      </w:r>
      <w:r>
        <w:rPr>
          <w:rFonts w:hint="eastAsia" w:ascii="仿宋_GB2312" w:eastAsia="仿宋_GB2312" w:cs="仿宋_GB2312"/>
          <w:sz w:val="32"/>
          <w:szCs w:val="32"/>
        </w:rPr>
        <w:t>，摘要内容：</w:t>
      </w:r>
      <w:r>
        <w:rPr>
          <w:rFonts w:hint="eastAsia" w:ascii="宋体" w:hAnsi="宋体" w:cs="宋体"/>
          <w:sz w:val="28"/>
          <w:szCs w:val="28"/>
        </w:rPr>
        <w:t>四号宋体</w:t>
      </w:r>
      <w:r>
        <w:rPr>
          <w:rFonts w:hint="eastAsia" w:ascii="仿宋_GB2312" w:eastAsia="仿宋_GB2312" w:cs="仿宋_GB2312"/>
          <w:sz w:val="32"/>
          <w:szCs w:val="32"/>
        </w:rPr>
        <w:t>，行距</w:t>
      </w:r>
      <w:r>
        <w:rPr>
          <w:rFonts w:ascii="仿宋_GB2312" w:eastAsia="仿宋_GB2312" w:cs="仿宋_GB2312"/>
          <w:sz w:val="32"/>
          <w:szCs w:val="32"/>
        </w:rPr>
        <w:t>20</w:t>
      </w:r>
      <w:r>
        <w:rPr>
          <w:rFonts w:hint="eastAsia" w:ascii="仿宋_GB2312" w:eastAsia="仿宋_GB2312" w:cs="仿宋_GB2312"/>
          <w:sz w:val="32"/>
          <w:szCs w:val="32"/>
        </w:rPr>
        <w:t>磅；英文摘要：</w:t>
      </w:r>
      <w:r>
        <w:rPr>
          <w:rFonts w:hint="eastAsia" w:ascii="仿宋_GB2312" w:eastAsia="仿宋_GB2312" w:cs="仿宋_GB2312"/>
          <w:sz w:val="30"/>
          <w:szCs w:val="30"/>
        </w:rPr>
        <w:t>小三号</w:t>
      </w:r>
      <w:r>
        <w:rPr>
          <w:rFonts w:hint="eastAsia" w:ascii="仿宋_GB2312" w:eastAsia="仿宋_GB2312" w:cs="仿宋_GB2312"/>
          <w:sz w:val="32"/>
          <w:szCs w:val="32"/>
        </w:rPr>
        <w:t>，摘要内容：</w:t>
      </w:r>
      <w:r>
        <w:rPr>
          <w:rFonts w:hint="eastAsia" w:ascii="Times New Roman" w:hAnsi="Times New Roman" w:eastAsia="仿宋_GB2312" w:cs="仿宋_GB2312"/>
          <w:sz w:val="28"/>
          <w:szCs w:val="28"/>
        </w:rPr>
        <w:t>四号，</w:t>
      </w:r>
      <w:r>
        <w:rPr>
          <w:rFonts w:ascii="Times New Roman" w:hAnsi="Times New Roman" w:eastAsia="仿宋_GB2312" w:cs="Times New Roman"/>
          <w:sz w:val="28"/>
          <w:szCs w:val="28"/>
        </w:rPr>
        <w:t>Times New Roman</w:t>
      </w:r>
      <w:r>
        <w:rPr>
          <w:rFonts w:hint="eastAsia" w:ascii="Times New Roman" w:hAnsi="Times New Roman" w:eastAsia="仿宋_GB2312" w:cs="仿宋_GB2312"/>
          <w:sz w:val="28"/>
          <w:szCs w:val="28"/>
        </w:rPr>
        <w:t>字体，单倍行距</w:t>
      </w:r>
      <w:r>
        <w:rPr>
          <w:rFonts w:hint="eastAsia" w:ascii="Times New Roman" w:hAnsi="Times New Roman" w:eastAsia="仿宋_GB2312" w:cs="仿宋_GB2312"/>
          <w:sz w:val="32"/>
          <w:szCs w:val="32"/>
        </w:rPr>
        <w:t>；</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3.</w:t>
      </w:r>
      <w:r>
        <w:rPr>
          <w:rFonts w:hint="eastAsia" w:ascii="仿宋_GB2312" w:eastAsia="仿宋_GB2312" w:cs="仿宋_GB2312"/>
          <w:sz w:val="32"/>
          <w:szCs w:val="32"/>
        </w:rPr>
        <w:t>关键词：</w:t>
      </w:r>
      <w:r>
        <w:rPr>
          <w:rFonts w:hint="eastAsia" w:ascii="黑体" w:hAnsi="黑体" w:eastAsia="黑体" w:cs="黑体"/>
          <w:sz w:val="28"/>
          <w:szCs w:val="28"/>
        </w:rPr>
        <w:t>四号黑体</w:t>
      </w:r>
      <w:r>
        <w:rPr>
          <w:rFonts w:hint="eastAsia" w:ascii="仿宋_GB2312" w:eastAsia="仿宋_GB2312" w:cs="仿宋_GB2312"/>
          <w:sz w:val="32"/>
          <w:szCs w:val="32"/>
        </w:rPr>
        <w:t>，关键词内容：</w:t>
      </w:r>
      <w:r>
        <w:rPr>
          <w:rFonts w:hint="eastAsia" w:ascii="宋体" w:hAnsi="宋体" w:cs="宋体"/>
          <w:sz w:val="28"/>
          <w:szCs w:val="28"/>
        </w:rPr>
        <w:t>四号宋体</w:t>
      </w:r>
      <w:r>
        <w:rPr>
          <w:rFonts w:hint="eastAsia" w:ascii="仿宋_GB2312" w:eastAsia="仿宋_GB2312" w:cs="仿宋_GB2312"/>
          <w:sz w:val="32"/>
          <w:szCs w:val="32"/>
        </w:rPr>
        <w:t>；</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4.</w:t>
      </w:r>
      <w:r>
        <w:rPr>
          <w:rFonts w:hint="eastAsia" w:ascii="仿宋_GB2312" w:eastAsia="仿宋_GB2312" w:cs="仿宋_GB2312"/>
          <w:sz w:val="32"/>
          <w:szCs w:val="32"/>
        </w:rPr>
        <w:t>目录：</w:t>
      </w:r>
      <w:r>
        <w:rPr>
          <w:rFonts w:hint="eastAsia" w:ascii="黑体" w:hAnsi="黑体" w:eastAsia="黑体" w:cs="黑体"/>
          <w:sz w:val="32"/>
          <w:szCs w:val="32"/>
        </w:rPr>
        <w:t>三号黑体</w:t>
      </w:r>
      <w:r>
        <w:rPr>
          <w:rFonts w:hint="eastAsia" w:ascii="仿宋_GB2312" w:eastAsia="仿宋_GB2312" w:cs="仿宋_GB2312"/>
          <w:sz w:val="32"/>
          <w:szCs w:val="32"/>
        </w:rPr>
        <w:t>；</w:t>
      </w:r>
    </w:p>
    <w:p>
      <w:pPr>
        <w:adjustRightInd w:val="0"/>
        <w:snapToGrid w:val="0"/>
        <w:spacing w:line="560" w:lineRule="exact"/>
        <w:ind w:left="630" w:leftChars="300"/>
        <w:rPr>
          <w:rFonts w:ascii="仿宋_GB2312" w:eastAsia="仿宋_GB2312" w:cs="Times New Roman"/>
          <w:sz w:val="32"/>
          <w:szCs w:val="32"/>
        </w:rPr>
      </w:pPr>
      <w:r>
        <w:rPr>
          <w:rFonts w:ascii="仿宋_GB2312" w:eastAsia="仿宋_GB2312" w:cs="仿宋_GB2312"/>
          <w:sz w:val="32"/>
          <w:szCs w:val="32"/>
        </w:rPr>
        <w:t xml:space="preserve">    1 （</w:t>
      </w:r>
      <w:r>
        <w:rPr>
          <w:rFonts w:hint="eastAsia" w:ascii="仿宋_GB2312" w:eastAsia="仿宋_GB2312" w:cs="仿宋_GB2312"/>
          <w:sz w:val="32"/>
          <w:szCs w:val="32"/>
        </w:rPr>
        <w:t>章的标题</w:t>
      </w:r>
      <w:r>
        <w:rPr>
          <w:rFonts w:ascii="仿宋_GB2312" w:eastAsia="仿宋_GB2312" w:cs="仿宋_GB2312"/>
          <w:sz w:val="32"/>
          <w:szCs w:val="32"/>
        </w:rPr>
        <w:t xml:space="preserve">） XXXX   </w:t>
      </w:r>
      <w:r>
        <w:rPr>
          <w:rFonts w:hint="eastAsia" w:ascii="仿宋_GB2312" w:eastAsia="仿宋_GB2312" w:cs="仿宋_GB2312"/>
          <w:sz w:val="32"/>
          <w:szCs w:val="32"/>
        </w:rPr>
        <w:t>……………………</w:t>
      </w:r>
      <w:r>
        <w:rPr>
          <w:rFonts w:ascii="仿宋_GB2312" w:eastAsia="仿宋_GB2312" w:cs="仿宋_GB2312"/>
          <w:sz w:val="32"/>
          <w:szCs w:val="32"/>
        </w:rPr>
        <w:t xml:space="preserve">1 </w:t>
      </w:r>
      <w:r>
        <w:rPr>
          <w:rFonts w:hint="eastAsia" w:ascii="仿宋_GB2312" w:eastAsia="仿宋_GB2312" w:cs="仿宋_GB2312"/>
          <w:sz w:val="32"/>
          <w:szCs w:val="32"/>
        </w:rPr>
        <w:t>（三号黑体字）</w:t>
      </w:r>
    </w:p>
    <w:p>
      <w:pPr>
        <w:adjustRightInd w:val="0"/>
        <w:snapToGrid w:val="0"/>
        <w:spacing w:line="560" w:lineRule="exact"/>
        <w:ind w:left="630" w:leftChars="300"/>
        <w:rPr>
          <w:rFonts w:ascii="仿宋_GB2312" w:eastAsia="仿宋_GB2312" w:cs="Times New Roman"/>
          <w:sz w:val="32"/>
          <w:szCs w:val="32"/>
        </w:rPr>
      </w:pPr>
      <w:r>
        <w:rPr>
          <w:rFonts w:ascii="仿宋_GB2312" w:eastAsia="仿宋_GB2312" w:cs="仿宋_GB2312"/>
          <w:sz w:val="32"/>
          <w:szCs w:val="32"/>
        </w:rPr>
        <w:t xml:space="preserve">    1.1 （</w:t>
      </w:r>
      <w:r>
        <w:rPr>
          <w:rFonts w:hint="eastAsia" w:ascii="仿宋_GB2312" w:eastAsia="仿宋_GB2312" w:cs="仿宋_GB2312"/>
          <w:sz w:val="32"/>
          <w:szCs w:val="32"/>
        </w:rPr>
        <w:t>条的标题</w:t>
      </w:r>
      <w:r>
        <w:rPr>
          <w:rFonts w:ascii="仿宋_GB2312" w:eastAsia="仿宋_GB2312" w:cs="仿宋_GB2312"/>
          <w:sz w:val="32"/>
          <w:szCs w:val="32"/>
        </w:rPr>
        <w:t xml:space="preserve">）XXXX </w:t>
      </w:r>
      <w:r>
        <w:rPr>
          <w:rFonts w:hint="eastAsia" w:ascii="仿宋_GB2312" w:eastAsia="仿宋_GB2312" w:cs="仿宋_GB2312"/>
          <w:sz w:val="32"/>
          <w:szCs w:val="32"/>
        </w:rPr>
        <w:t>……………………</w:t>
      </w:r>
      <w:r>
        <w:rPr>
          <w:rFonts w:ascii="仿宋_GB2312" w:eastAsia="仿宋_GB2312" w:cs="仿宋_GB2312"/>
          <w:sz w:val="32"/>
          <w:szCs w:val="32"/>
        </w:rPr>
        <w:t xml:space="preserve">2 </w:t>
      </w:r>
      <w:r>
        <w:rPr>
          <w:rFonts w:hint="eastAsia" w:ascii="仿宋_GB2312" w:eastAsia="仿宋_GB2312" w:cs="仿宋_GB2312"/>
          <w:sz w:val="32"/>
          <w:szCs w:val="32"/>
        </w:rPr>
        <w:t>（小三号黑体字）</w:t>
      </w:r>
    </w:p>
    <w:p>
      <w:pPr>
        <w:adjustRightInd w:val="0"/>
        <w:snapToGrid w:val="0"/>
        <w:spacing w:line="560" w:lineRule="exact"/>
        <w:ind w:left="630" w:leftChars="300"/>
        <w:rPr>
          <w:rFonts w:ascii="仿宋_GB2312" w:eastAsia="仿宋_GB2312" w:cs="Times New Roman"/>
          <w:sz w:val="32"/>
          <w:szCs w:val="32"/>
        </w:rPr>
      </w:pPr>
      <w:r>
        <w:rPr>
          <w:rFonts w:ascii="仿宋_GB2312" w:eastAsia="仿宋_GB2312" w:cs="仿宋_GB2312"/>
          <w:sz w:val="32"/>
          <w:szCs w:val="32"/>
        </w:rPr>
        <w:t xml:space="preserve">    1.1.1 （</w:t>
      </w:r>
      <w:r>
        <w:rPr>
          <w:rFonts w:hint="eastAsia" w:ascii="仿宋_GB2312" w:eastAsia="仿宋_GB2312" w:cs="仿宋_GB2312"/>
          <w:sz w:val="32"/>
          <w:szCs w:val="32"/>
        </w:rPr>
        <w:t>款的标题</w:t>
      </w:r>
      <w:r>
        <w:rPr>
          <w:rFonts w:ascii="仿宋_GB2312" w:eastAsia="仿宋_GB2312" w:cs="仿宋_GB2312"/>
          <w:sz w:val="32"/>
          <w:szCs w:val="32"/>
        </w:rPr>
        <w:t xml:space="preserve">）XXXX </w:t>
      </w:r>
      <w:r>
        <w:rPr>
          <w:rFonts w:hint="eastAsia" w:ascii="仿宋_GB2312" w:eastAsia="仿宋_GB2312" w:cs="仿宋_GB2312"/>
          <w:sz w:val="32"/>
          <w:szCs w:val="32"/>
        </w:rPr>
        <w:t>…………………</w:t>
      </w:r>
      <w:r>
        <w:rPr>
          <w:rFonts w:ascii="仿宋_GB2312" w:eastAsia="仿宋_GB2312" w:cs="仿宋_GB2312"/>
          <w:sz w:val="32"/>
          <w:szCs w:val="32"/>
        </w:rPr>
        <w:t xml:space="preserve">3 </w:t>
      </w:r>
      <w:r>
        <w:rPr>
          <w:rFonts w:hint="eastAsia" w:ascii="仿宋_GB2312" w:eastAsia="仿宋_GB2312" w:cs="仿宋_GB2312"/>
          <w:sz w:val="32"/>
          <w:szCs w:val="32"/>
        </w:rPr>
        <w:t>（四号黑体字）</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1.1.1.1（</w:t>
      </w:r>
      <w:r>
        <w:rPr>
          <w:rFonts w:hint="eastAsia" w:ascii="仿宋_GB2312" w:eastAsia="仿宋_GB2312" w:cs="仿宋_GB2312"/>
          <w:sz w:val="32"/>
          <w:szCs w:val="32"/>
        </w:rPr>
        <w:t>项的标题</w:t>
      </w:r>
      <w:r>
        <w:rPr>
          <w:rFonts w:ascii="仿宋_GB2312" w:eastAsia="仿宋_GB2312" w:cs="仿宋_GB2312"/>
          <w:sz w:val="32"/>
          <w:szCs w:val="32"/>
        </w:rPr>
        <w:t xml:space="preserve">）XXXX  </w:t>
      </w:r>
      <w:r>
        <w:rPr>
          <w:rFonts w:hint="eastAsia" w:ascii="仿宋_GB2312" w:eastAsia="仿宋_GB2312" w:cs="仿宋_GB2312"/>
          <w:sz w:val="32"/>
          <w:szCs w:val="32"/>
        </w:rPr>
        <w:t>………………</w:t>
      </w:r>
      <w:r>
        <w:rPr>
          <w:rFonts w:ascii="仿宋_GB2312" w:eastAsia="仿宋_GB2312" w:cs="仿宋_GB2312"/>
          <w:sz w:val="32"/>
          <w:szCs w:val="32"/>
        </w:rPr>
        <w:t xml:space="preserve">4 </w:t>
      </w:r>
      <w:r>
        <w:rPr>
          <w:rFonts w:hint="eastAsia" w:ascii="仿宋_GB2312" w:eastAsia="仿宋_GB2312" w:cs="仿宋_GB2312"/>
          <w:sz w:val="32"/>
          <w:szCs w:val="32"/>
        </w:rPr>
        <w:t>（小四号黑体字）</w:t>
      </w:r>
    </w:p>
    <w:p>
      <w:pPr>
        <w:adjustRightInd w:val="0"/>
        <w:snapToGrid w:val="0"/>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正文标题：</w:t>
      </w:r>
      <w:r>
        <w:rPr>
          <w:rFonts w:hint="eastAsia" w:ascii="仿宋_GB2312" w:eastAsia="仿宋_GB2312" w:cs="仿宋_GB2312"/>
          <w:b/>
          <w:bCs/>
          <w:sz w:val="32"/>
          <w:szCs w:val="32"/>
        </w:rPr>
        <w:t>均加粗</w:t>
      </w:r>
      <w:r>
        <w:rPr>
          <w:rFonts w:hint="eastAsia" w:ascii="仿宋_GB2312" w:eastAsia="仿宋_GB2312" w:cs="仿宋_GB2312"/>
          <w:sz w:val="32"/>
          <w:szCs w:val="32"/>
        </w:rPr>
        <w:t>，段前后均</w:t>
      </w:r>
      <w:r>
        <w:rPr>
          <w:rFonts w:ascii="仿宋_GB2312" w:eastAsia="仿宋_GB2312" w:cs="仿宋_GB2312"/>
          <w:sz w:val="32"/>
          <w:szCs w:val="32"/>
        </w:rPr>
        <w:t>0.5</w:t>
      </w:r>
      <w:r>
        <w:rPr>
          <w:rFonts w:hint="eastAsia" w:ascii="仿宋_GB2312" w:eastAsia="仿宋_GB2312" w:cs="仿宋_GB2312"/>
          <w:sz w:val="32"/>
          <w:szCs w:val="32"/>
        </w:rPr>
        <w:t>行。一级标题：</w:t>
      </w:r>
      <w:r>
        <w:rPr>
          <w:rFonts w:hint="eastAsia" w:ascii="黑体" w:hAnsi="黑体" w:eastAsia="黑体" w:cs="黑体"/>
          <w:b/>
          <w:bCs/>
          <w:sz w:val="32"/>
          <w:szCs w:val="32"/>
        </w:rPr>
        <w:t>三号黑体</w:t>
      </w:r>
      <w:r>
        <w:rPr>
          <w:rFonts w:hint="eastAsia" w:ascii="仿宋_GB2312" w:eastAsia="仿宋_GB2312" w:cs="仿宋_GB2312"/>
          <w:sz w:val="32"/>
          <w:szCs w:val="32"/>
        </w:rPr>
        <w:t>，二级标题：</w:t>
      </w:r>
      <w:r>
        <w:rPr>
          <w:rFonts w:hint="eastAsia" w:ascii="黑体" w:hAnsi="黑体" w:eastAsia="黑体" w:cs="黑体"/>
          <w:b/>
          <w:bCs/>
          <w:sz w:val="30"/>
          <w:szCs w:val="30"/>
        </w:rPr>
        <w:t>小三号黑体</w:t>
      </w:r>
      <w:r>
        <w:rPr>
          <w:rFonts w:hint="eastAsia" w:ascii="仿宋_GB2312" w:eastAsia="仿宋_GB2312" w:cs="仿宋_GB2312"/>
          <w:sz w:val="32"/>
          <w:szCs w:val="32"/>
        </w:rPr>
        <w:t>，三级标题：</w:t>
      </w:r>
      <w:r>
        <w:rPr>
          <w:rFonts w:hint="eastAsia" w:ascii="黑体" w:hAnsi="黑体" w:eastAsia="黑体" w:cs="黑体"/>
          <w:b/>
          <w:bCs/>
          <w:sz w:val="28"/>
          <w:szCs w:val="28"/>
        </w:rPr>
        <w:t>四号黑体</w:t>
      </w:r>
      <w:r>
        <w:rPr>
          <w:rFonts w:hint="eastAsia" w:ascii="仿宋_GB2312" w:eastAsia="仿宋_GB2312" w:cs="仿宋_GB2312"/>
          <w:sz w:val="32"/>
          <w:szCs w:val="32"/>
        </w:rPr>
        <w:t>；</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6.</w:t>
      </w:r>
      <w:r>
        <w:rPr>
          <w:rFonts w:hint="eastAsia" w:ascii="仿宋_GB2312" w:eastAsia="仿宋_GB2312" w:cs="仿宋_GB2312"/>
          <w:sz w:val="32"/>
          <w:szCs w:val="32"/>
        </w:rPr>
        <w:t>正文：</w:t>
      </w:r>
      <w:r>
        <w:rPr>
          <w:rFonts w:hint="eastAsia" w:ascii="宋体" w:hAnsi="宋体" w:cs="宋体"/>
          <w:sz w:val="24"/>
          <w:szCs w:val="24"/>
        </w:rPr>
        <w:t>小四号宋体</w:t>
      </w:r>
      <w:r>
        <w:rPr>
          <w:rFonts w:hint="eastAsia" w:ascii="仿宋_GB2312" w:eastAsia="仿宋_GB2312" w:cs="仿宋_GB2312"/>
          <w:sz w:val="32"/>
          <w:szCs w:val="32"/>
        </w:rPr>
        <w:t>，行距</w:t>
      </w:r>
      <w:r>
        <w:rPr>
          <w:rFonts w:ascii="仿宋_GB2312" w:eastAsia="仿宋_GB2312" w:cs="仿宋_GB2312"/>
          <w:sz w:val="32"/>
          <w:szCs w:val="32"/>
        </w:rPr>
        <w:t>20</w:t>
      </w:r>
      <w:r>
        <w:rPr>
          <w:rFonts w:hint="eastAsia" w:ascii="仿宋_GB2312" w:eastAsia="仿宋_GB2312" w:cs="仿宋_GB2312"/>
          <w:sz w:val="32"/>
          <w:szCs w:val="32"/>
        </w:rPr>
        <w:t>磅。不同内容的正文，应采用合适的结构顺序和结构层次，组织好段落，安排好材料。章、节、小节等分别以“</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1.1</w:t>
      </w:r>
      <w:r>
        <w:rPr>
          <w:rFonts w:hint="eastAsia" w:ascii="仿宋_GB2312" w:eastAsia="仿宋_GB2312" w:cs="仿宋_GB2312"/>
          <w:sz w:val="32"/>
          <w:szCs w:val="32"/>
        </w:rPr>
        <w:t>”“</w:t>
      </w:r>
      <w:r>
        <w:rPr>
          <w:rFonts w:ascii="仿宋_GB2312" w:eastAsia="仿宋_GB2312" w:cs="仿宋_GB2312"/>
          <w:sz w:val="32"/>
          <w:szCs w:val="32"/>
        </w:rPr>
        <w:t>1.1.1</w:t>
      </w:r>
      <w:r>
        <w:rPr>
          <w:rFonts w:hint="eastAsia" w:ascii="仿宋_GB2312" w:eastAsia="仿宋_GB2312" w:cs="仿宋_GB2312"/>
          <w:sz w:val="32"/>
          <w:szCs w:val="32"/>
        </w:rPr>
        <w:t>”“</w:t>
      </w:r>
      <w:r>
        <w:rPr>
          <w:rFonts w:ascii="仿宋_GB2312" w:eastAsia="仿宋_GB2312" w:cs="仿宋_GB2312"/>
          <w:sz w:val="32"/>
          <w:szCs w:val="32"/>
        </w:rPr>
        <w:t>1.1.2</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）”或“一、”“（一）”“</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）”等数字以树层次格式依次标出；</w:t>
      </w:r>
    </w:p>
    <w:p>
      <w:pPr>
        <w:adjustRightInd w:val="0"/>
        <w:snapToGrid w:val="0"/>
        <w:spacing w:line="560" w:lineRule="exact"/>
        <w:rPr>
          <w:rFonts w:ascii="仿宋_GB2312" w:eastAsia="仿宋_GB2312" w:cs="Times New Roman"/>
          <w:sz w:val="32"/>
          <w:szCs w:val="32"/>
        </w:rPr>
      </w:pPr>
      <w:r>
        <w:rPr>
          <w:rFonts w:ascii="仿宋_GB2312" w:eastAsia="仿宋_GB2312" w:cs="仿宋_GB2312"/>
          <w:sz w:val="32"/>
          <w:szCs w:val="32"/>
        </w:rPr>
        <w:t xml:space="preserve">    7.</w:t>
      </w:r>
      <w:r>
        <w:rPr>
          <w:rFonts w:hint="eastAsia" w:ascii="仿宋_GB2312" w:eastAsia="仿宋_GB2312" w:cs="仿宋_GB2312"/>
          <w:sz w:val="32"/>
          <w:szCs w:val="32"/>
        </w:rPr>
        <w:t>参考文献：</w:t>
      </w:r>
      <w:r>
        <w:rPr>
          <w:rFonts w:hint="eastAsia" w:ascii="宋体" w:hAnsi="宋体" w:cs="宋体"/>
        </w:rPr>
        <w:t>五号宋体</w:t>
      </w:r>
      <w:r>
        <w:rPr>
          <w:rFonts w:hint="eastAsia" w:ascii="仿宋_GB2312" w:eastAsia="仿宋_GB2312" w:cs="仿宋_GB2312"/>
          <w:sz w:val="32"/>
          <w:szCs w:val="32"/>
        </w:rPr>
        <w:t>，行距</w:t>
      </w:r>
      <w:r>
        <w:rPr>
          <w:rFonts w:ascii="仿宋_GB2312" w:eastAsia="仿宋_GB2312" w:cs="仿宋_GB2312"/>
          <w:sz w:val="32"/>
          <w:szCs w:val="32"/>
        </w:rPr>
        <w:t>16</w:t>
      </w:r>
      <w:r>
        <w:rPr>
          <w:rFonts w:hint="eastAsia" w:ascii="仿宋_GB2312" w:eastAsia="仿宋_GB2312" w:cs="仿宋_GB2312"/>
          <w:sz w:val="32"/>
          <w:szCs w:val="32"/>
        </w:rPr>
        <w:t>磅。</w:t>
      </w:r>
    </w:p>
    <w:p>
      <w:pPr>
        <w:adjustRightInd w:val="0"/>
        <w:snapToGrid w:val="0"/>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脚注格式：</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【字体】中文：</w:t>
      </w:r>
      <w:r>
        <w:rPr>
          <w:rFonts w:hint="eastAsia" w:ascii="宋体" w:hAnsi="宋体" w:cs="宋体"/>
          <w:sz w:val="18"/>
          <w:szCs w:val="18"/>
        </w:rPr>
        <w:t>小五，宋体</w:t>
      </w:r>
      <w:r>
        <w:rPr>
          <w:rFonts w:hint="eastAsia" w:ascii="仿宋_GB2312" w:eastAsia="仿宋_GB2312" w:cs="仿宋_GB2312"/>
          <w:sz w:val="32"/>
          <w:szCs w:val="32"/>
        </w:rPr>
        <w:t>；</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英文：</w:t>
      </w:r>
      <w:r>
        <w:rPr>
          <w:rFonts w:ascii="Times New Roman" w:hAnsi="Times New Roman" w:eastAsia="仿宋_GB2312" w:cs="Times New Roman"/>
          <w:sz w:val="18"/>
          <w:szCs w:val="18"/>
        </w:rPr>
        <w:t>times new roman 9</w:t>
      </w:r>
      <w:r>
        <w:rPr>
          <w:rFonts w:hint="eastAsia" w:ascii="Times New Roman" w:hAnsi="Times New Roman" w:eastAsia="仿宋_GB2312" w:cs="仿宋_GB2312"/>
          <w:sz w:val="18"/>
          <w:szCs w:val="18"/>
        </w:rPr>
        <w:t>号字体</w:t>
      </w:r>
      <w:r>
        <w:rPr>
          <w:rFonts w:hint="eastAsia" w:ascii="仿宋_GB2312" w:eastAsia="仿宋_GB2312" w:cs="仿宋_GB2312"/>
          <w:sz w:val="32"/>
          <w:szCs w:val="32"/>
        </w:rPr>
        <w:t>；</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【行距】单倍行距；</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【段落】顶格写，无首行缩进，也无左缩进；</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【序号】用“①”这种格式，序号后空一个字符；</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【页码】中文：第х</w:t>
      </w:r>
      <w:r>
        <w:rPr>
          <w:rFonts w:ascii="仿宋_GB2312" w:eastAsia="仿宋_GB2312" w:cs="仿宋_GB2312"/>
          <w:sz w:val="32"/>
          <w:szCs w:val="32"/>
        </w:rPr>
        <w:t>-</w:t>
      </w:r>
      <w:r>
        <w:rPr>
          <w:rFonts w:hint="eastAsia" w:ascii="仿宋_GB2312" w:eastAsia="仿宋_GB2312" w:cs="仿宋_GB2312"/>
          <w:sz w:val="32"/>
          <w:szCs w:val="32"/>
        </w:rPr>
        <w:t>х页，如第</w:t>
      </w:r>
      <w:r>
        <w:rPr>
          <w:rFonts w:ascii="仿宋_GB2312" w:eastAsia="仿宋_GB2312" w:cs="仿宋_GB2312"/>
          <w:sz w:val="32"/>
          <w:szCs w:val="32"/>
        </w:rPr>
        <w:t>16-17</w:t>
      </w:r>
      <w:r>
        <w:rPr>
          <w:rFonts w:hint="eastAsia" w:ascii="仿宋_GB2312" w:eastAsia="仿宋_GB2312" w:cs="仿宋_GB2312"/>
          <w:sz w:val="32"/>
          <w:szCs w:val="32"/>
        </w:rPr>
        <w:t>页。</w:t>
      </w:r>
    </w:p>
    <w:p>
      <w:pPr>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英文：</w:t>
      </w:r>
      <w:r>
        <w:rPr>
          <w:rFonts w:ascii="仿宋_GB2312" w:eastAsia="仿宋_GB2312" w:cs="仿宋_GB2312"/>
          <w:sz w:val="32"/>
          <w:szCs w:val="32"/>
        </w:rPr>
        <w:t>pp.</w:t>
      </w:r>
      <w:r>
        <w:rPr>
          <w:rFonts w:hint="eastAsia" w:ascii="仿宋_GB2312" w:eastAsia="仿宋_GB2312" w:cs="仿宋_GB2312"/>
          <w:sz w:val="32"/>
          <w:szCs w:val="32"/>
        </w:rPr>
        <w:t>х</w:t>
      </w:r>
      <w:r>
        <w:rPr>
          <w:rFonts w:ascii="仿宋_GB2312" w:eastAsia="仿宋_GB2312" w:cs="仿宋_GB2312"/>
          <w:sz w:val="32"/>
          <w:szCs w:val="32"/>
        </w:rPr>
        <w:t>-</w:t>
      </w:r>
      <w:r>
        <w:rPr>
          <w:rFonts w:hint="eastAsia" w:ascii="仿宋_GB2312" w:eastAsia="仿宋_GB2312" w:cs="仿宋_GB2312"/>
          <w:sz w:val="32"/>
          <w:szCs w:val="32"/>
        </w:rPr>
        <w:t>х，如</w:t>
      </w:r>
      <w:r>
        <w:rPr>
          <w:rFonts w:ascii="仿宋_GB2312" w:eastAsia="仿宋_GB2312" w:cs="仿宋_GB2312"/>
          <w:sz w:val="32"/>
          <w:szCs w:val="32"/>
        </w:rPr>
        <w:t>pp.5-8</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单页用</w:t>
      </w:r>
      <w:r>
        <w:rPr>
          <w:rFonts w:ascii="仿宋_GB2312" w:eastAsia="仿宋_GB2312" w:cs="仿宋_GB2312"/>
          <w:sz w:val="32"/>
          <w:szCs w:val="32"/>
        </w:rPr>
        <w:t>p</w:t>
      </w:r>
      <w:r>
        <w:rPr>
          <w:rFonts w:hint="eastAsia" w:ascii="仿宋_GB2312" w:eastAsia="仿宋_GB2312" w:cs="仿宋_GB2312"/>
          <w:sz w:val="32"/>
          <w:szCs w:val="32"/>
        </w:rPr>
        <w:t>х，如</w:t>
      </w:r>
      <w:r>
        <w:rPr>
          <w:rFonts w:ascii="仿宋_GB2312" w:eastAsia="仿宋_GB2312" w:cs="仿宋_GB2312"/>
          <w:sz w:val="32"/>
          <w:szCs w:val="32"/>
        </w:rPr>
        <w:t>p19.</w:t>
      </w:r>
    </w:p>
    <w:p>
      <w:pPr>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【标点符号】中文使用中文状态下标点符号，英文使用英文状态下标点符号，切忌混用。如：</w:t>
      </w:r>
    </w:p>
    <w:p>
      <w:pPr>
        <w:pStyle w:val="12"/>
        <w:numPr>
          <w:ilvl w:val="0"/>
          <w:numId w:val="1"/>
        </w:numPr>
        <w:adjustRightInd w:val="0"/>
        <w:snapToGrid w:val="0"/>
        <w:spacing w:line="560" w:lineRule="exact"/>
        <w:ind w:firstLineChars="0"/>
        <w:rPr>
          <w:rFonts w:ascii="宋体" w:cs="Times New Roman"/>
          <w:sz w:val="18"/>
          <w:szCs w:val="18"/>
        </w:rPr>
      </w:pPr>
      <w:r>
        <w:rPr>
          <w:rFonts w:hint="eastAsia" w:ascii="宋体" w:hAnsi="宋体" w:cs="宋体"/>
          <w:sz w:val="18"/>
          <w:szCs w:val="18"/>
        </w:rPr>
        <w:t>培勇、崔军编著：《公共部门经济学》，北京：中国人民大学出版社</w:t>
      </w:r>
      <w:r>
        <w:rPr>
          <w:rFonts w:ascii="宋体" w:hAnsi="宋体" w:cs="宋体"/>
          <w:sz w:val="18"/>
          <w:szCs w:val="18"/>
        </w:rPr>
        <w:t>2002</w:t>
      </w:r>
      <w:r>
        <w:rPr>
          <w:rFonts w:hint="eastAsia" w:ascii="宋体" w:hAnsi="宋体" w:cs="宋体"/>
          <w:sz w:val="18"/>
          <w:szCs w:val="18"/>
        </w:rPr>
        <w:t>年版，第</w:t>
      </w:r>
      <w:r>
        <w:rPr>
          <w:rFonts w:ascii="宋体" w:hAnsi="宋体" w:cs="宋体"/>
          <w:sz w:val="18"/>
          <w:szCs w:val="18"/>
        </w:rPr>
        <w:t>43-44</w:t>
      </w:r>
      <w:r>
        <w:rPr>
          <w:rFonts w:hint="eastAsia" w:ascii="宋体" w:hAnsi="宋体" w:cs="宋体"/>
          <w:sz w:val="18"/>
          <w:szCs w:val="18"/>
        </w:rPr>
        <w:t>页。</w:t>
      </w:r>
    </w:p>
    <w:p>
      <w:r>
        <w:rPr>
          <w:rFonts w:hint="eastAsia" w:ascii="Times New Roman" w:hAnsi="Times New Roman" w:eastAsia="仿宋_GB2312" w:cs="仿宋_GB2312"/>
          <w:sz w:val="18"/>
          <w:szCs w:val="18"/>
        </w:rPr>
        <w:t>②</w:t>
      </w:r>
      <w:r>
        <w:rPr>
          <w:rFonts w:ascii="Times New Roman" w:hAnsi="Times New Roman" w:eastAsia="仿宋_GB2312" w:cs="Times New Roman"/>
          <w:sz w:val="18"/>
          <w:szCs w:val="18"/>
        </w:rPr>
        <w:t>Linda S Beltran</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 xml:space="preserve"> </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Reverse logistics: Current trends and practices in the commercial world.</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 xml:space="preserve"> Logistics Spectrum</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 xml:space="preserve"> 2002</w:t>
      </w:r>
      <w:r>
        <w:rPr>
          <w:rFonts w:hint="eastAsia" w:ascii="Times New Roman" w:hAnsi="Times New Roman" w:eastAsia="仿宋_GB2312" w:cs="仿宋_GB2312"/>
          <w:sz w:val="18"/>
          <w:szCs w:val="18"/>
        </w:rPr>
        <w:t>，</w:t>
      </w:r>
      <w:r>
        <w:rPr>
          <w:rFonts w:ascii="Times New Roman" w:hAnsi="Times New Roman" w:eastAsia="仿宋_GB2312" w:cs="Times New Roman"/>
          <w:sz w:val="18"/>
          <w:szCs w:val="18"/>
        </w:rPr>
        <w:t xml:space="preserve"> Vol.36 （3）: pp4-8.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D38A2"/>
    <w:multiLevelType w:val="multilevel"/>
    <w:tmpl w:val="76ED38A2"/>
    <w:lvl w:ilvl="0" w:tentative="0">
      <w:start w:val="2"/>
      <w:numFmt w:val="decimalEnclosedCircle"/>
      <w:lvlText w:val="%1"/>
      <w:lvlJc w:val="left"/>
      <w:pPr>
        <w:ind w:left="720" w:hanging="360"/>
      </w:pPr>
      <w:rPr>
        <w:rFonts w:hint="default" w:ascii="Times New Roman" w:hAnsi="Times New Roman" w:eastAsia="仿宋_GB2312" w:cs="仿宋_GB2312"/>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45"/>
    <w:rsid w:val="000137E9"/>
    <w:rsid w:val="000C4416"/>
    <w:rsid w:val="00113CD3"/>
    <w:rsid w:val="001A3E4A"/>
    <w:rsid w:val="002231AE"/>
    <w:rsid w:val="002D38FB"/>
    <w:rsid w:val="003046E4"/>
    <w:rsid w:val="003521BF"/>
    <w:rsid w:val="003711C3"/>
    <w:rsid w:val="0037240C"/>
    <w:rsid w:val="00476FBF"/>
    <w:rsid w:val="00520A0D"/>
    <w:rsid w:val="00554295"/>
    <w:rsid w:val="006115E1"/>
    <w:rsid w:val="00635FF5"/>
    <w:rsid w:val="007B15B4"/>
    <w:rsid w:val="00831D3A"/>
    <w:rsid w:val="009402EB"/>
    <w:rsid w:val="0099159E"/>
    <w:rsid w:val="009A0D36"/>
    <w:rsid w:val="009E2F7A"/>
    <w:rsid w:val="00A07836"/>
    <w:rsid w:val="00C51BF2"/>
    <w:rsid w:val="00D95860"/>
    <w:rsid w:val="00DF2E2D"/>
    <w:rsid w:val="00F15845"/>
    <w:rsid w:val="08B05612"/>
    <w:rsid w:val="4C4F432E"/>
    <w:rsid w:val="59AA5090"/>
    <w:rsid w:val="7DBF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0"/>
    <w:pPr>
      <w:keepNext/>
      <w:keepLines/>
      <w:spacing w:after="100" w:afterAutospacing="1"/>
      <w:jc w:val="center"/>
      <w:outlineLvl w:val="0"/>
    </w:pPr>
    <w:rPr>
      <w:rFonts w:ascii="Times New Roman" w:hAnsi="Times New Roman" w:eastAsia="黑体" w:cs="Times New Roman"/>
      <w:b/>
      <w:bCs/>
      <w:color w:val="000000"/>
      <w:kern w:val="44"/>
      <w:sz w:val="36"/>
      <w:szCs w:val="36"/>
    </w:rPr>
  </w:style>
  <w:style w:type="character" w:default="1" w:styleId="8">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link w:val="10"/>
    <w:uiPriority w:val="0"/>
    <w:pPr>
      <w:spacing w:after="120"/>
      <w:ind w:left="420" w:leftChars="200"/>
    </w:pPr>
  </w:style>
  <w:style w:type="paragraph" w:styleId="4">
    <w:name w:val="Balloon Text"/>
    <w:basedOn w:val="1"/>
    <w:link w:val="13"/>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unhideWhenUsed/>
    <w:uiPriority w:val="99"/>
    <w:pPr>
      <w:spacing w:after="120" w:line="480" w:lineRule="auto"/>
    </w:pPr>
  </w:style>
  <w:style w:type="character" w:customStyle="1" w:styleId="10">
    <w:name w:val="正文文本缩进 Char"/>
    <w:basedOn w:val="8"/>
    <w:link w:val="3"/>
    <w:qFormat/>
    <w:uiPriority w:val="0"/>
    <w:rPr>
      <w:rFonts w:ascii="Calibri" w:hAnsi="Calibri" w:eastAsia="宋体" w:cs="Calibri"/>
      <w:szCs w:val="21"/>
    </w:rPr>
  </w:style>
  <w:style w:type="paragraph" w:customStyle="1" w:styleId="11">
    <w:name w:val="列出段落1"/>
    <w:basedOn w:val="1"/>
    <w:uiPriority w:val="0"/>
    <w:pPr>
      <w:ind w:firstLine="420" w:firstLineChars="200"/>
    </w:pPr>
  </w:style>
  <w:style w:type="paragraph" w:customStyle="1" w:styleId="12">
    <w:name w:val="List Paragraph"/>
    <w:basedOn w:val="1"/>
    <w:qFormat/>
    <w:uiPriority w:val="34"/>
    <w:pPr>
      <w:ind w:firstLine="420" w:firstLineChars="200"/>
    </w:pPr>
  </w:style>
  <w:style w:type="character" w:customStyle="1" w:styleId="13">
    <w:name w:val="批注框文本 Char"/>
    <w:basedOn w:val="8"/>
    <w:link w:val="4"/>
    <w:semiHidden/>
    <w:uiPriority w:val="99"/>
    <w:rPr>
      <w:rFonts w:ascii="Calibri" w:hAnsi="Calibri" w:eastAsia="宋体" w:cs="Calibri"/>
      <w:sz w:val="18"/>
      <w:szCs w:val="18"/>
    </w:rPr>
  </w:style>
  <w:style w:type="character" w:customStyle="1" w:styleId="14">
    <w:name w:val="页眉 Char"/>
    <w:basedOn w:val="8"/>
    <w:link w:val="6"/>
    <w:qFormat/>
    <w:uiPriority w:val="99"/>
    <w:rPr>
      <w:rFonts w:ascii="Calibri" w:hAnsi="Calibri" w:eastAsia="宋体" w:cs="Calibri"/>
      <w:sz w:val="18"/>
      <w:szCs w:val="18"/>
    </w:rPr>
  </w:style>
  <w:style w:type="character" w:customStyle="1" w:styleId="15">
    <w:name w:val="页脚 Char"/>
    <w:basedOn w:val="8"/>
    <w:link w:val="5"/>
    <w:qFormat/>
    <w:uiPriority w:val="99"/>
    <w:rPr>
      <w:rFonts w:ascii="Calibri" w:hAnsi="Calibri" w:eastAsia="宋体" w:cs="Calibri"/>
      <w:sz w:val="18"/>
      <w:szCs w:val="18"/>
    </w:rPr>
  </w:style>
  <w:style w:type="character" w:customStyle="1" w:styleId="16">
    <w:name w:val="正文文本 2 Char"/>
    <w:basedOn w:val="8"/>
    <w:link w:val="7"/>
    <w:semiHidden/>
    <w:qFormat/>
    <w:uiPriority w:val="99"/>
    <w:rPr>
      <w:rFonts w:ascii="Calibri" w:hAnsi="Calibri" w:eastAsia="宋体" w:cs="Calibri"/>
      <w:szCs w:val="21"/>
    </w:rPr>
  </w:style>
  <w:style w:type="character" w:customStyle="1" w:styleId="17">
    <w:name w:val="标题 1 Char"/>
    <w:basedOn w:val="8"/>
    <w:link w:val="2"/>
    <w:uiPriority w:val="0"/>
    <w:rPr>
      <w:rFonts w:ascii="Times New Roman" w:hAnsi="Times New Roman" w:eastAsia="黑体" w:cs="Times New Roman"/>
      <w:b/>
      <w:bCs/>
      <w:color w:val="000000"/>
      <w:kern w:val="44"/>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572</Words>
  <Characters>3267</Characters>
  <Lines>27</Lines>
  <Paragraphs>7</Paragraphs>
  <ScaleCrop>false</ScaleCrop>
  <LinksUpToDate>false</LinksUpToDate>
  <CharactersWithSpaces>3832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2021-04-01T06:18:00Z</dcterms:created>
  <dc:creator>Microsoft</dc:creator>
  <cp:lastModifiedBy>3295085</cp:lastModifiedBy>
  <dcterms:modified xsi:type="dcterms:W3CDTF">2021-09-03T01:15:45Z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